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A32609" w:rsidRDefault="00880DE0" w:rsidP="00471D4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32609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FA3A89" w:rsidRPr="00FA3A89">
        <w:rPr>
          <w:rFonts w:ascii="Times New Roman" w:hAnsi="Times New Roman"/>
          <w:b/>
          <w:sz w:val="24"/>
          <w:szCs w:val="24"/>
          <w:lang w:val="kk-KZ"/>
        </w:rPr>
        <w:t>Оқытыл</w:t>
      </w:r>
      <w:r w:rsidR="00FA3A89">
        <w:rPr>
          <w:rFonts w:ascii="Times New Roman" w:hAnsi="Times New Roman"/>
          <w:b/>
          <w:sz w:val="24"/>
          <w:szCs w:val="24"/>
          <w:lang w:val="kk-KZ"/>
        </w:rPr>
        <w:t xml:space="preserve">атын тіл теориясының негіздері </w:t>
      </w: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 w:rsidRPr="00A32609">
        <w:rPr>
          <w:rFonts w:ascii="Times New Roman" w:hAnsi="Times New Roman"/>
          <w:b/>
          <w:bCs/>
          <w:sz w:val="24"/>
          <w:szCs w:val="24"/>
          <w:lang w:val="kk-KZ" w:bidi="hi-IN"/>
        </w:rPr>
        <w:t xml:space="preserve"> 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721D58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451712" w:rsidRPr="00721D58" w:rsidRDefault="00721D58" w:rsidP="0045171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1D58">
              <w:rPr>
                <w:rFonts w:ascii="Times New Roman" w:hAnsi="Times New Roman"/>
                <w:sz w:val="20"/>
                <w:szCs w:val="20"/>
                <w:lang w:val="kk-KZ"/>
              </w:rPr>
              <w:t>Аударма теориясы мен практикасы</w:t>
            </w:r>
            <w:r w:rsidRPr="00721D58">
              <w:rPr>
                <w:rFonts w:ascii="Times New Roman" w:hAnsi="Times New Roman"/>
                <w:sz w:val="20"/>
                <w:szCs w:val="20"/>
                <w:lang w:val="kk-KZ"/>
              </w:rPr>
              <w:t>，</w:t>
            </w:r>
            <w:r w:rsidRPr="00721D58">
              <w:rPr>
                <w:rFonts w:ascii="Times New Roman" w:hAnsi="Times New Roman"/>
                <w:sz w:val="20"/>
                <w:szCs w:val="20"/>
                <w:lang w:val="kk-KZ"/>
              </w:rPr>
              <w:t>Жақсылық Сәмитұлы. Алматы, 2005.</w:t>
            </w:r>
          </w:p>
        </w:tc>
        <w:tc>
          <w:tcPr>
            <w:tcW w:w="1448" w:type="dxa"/>
          </w:tcPr>
          <w:p w:rsidR="00451712" w:rsidRPr="000B4CEB" w:rsidRDefault="00721D58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962" w:type="dxa"/>
          </w:tcPr>
          <w:p w:rsidR="00451712" w:rsidRPr="00721D58" w:rsidRDefault="00721D58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</w:tcPr>
          <w:p w:rsidR="00451712" w:rsidRPr="000B4CEB" w:rsidRDefault="00721D58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新概念实用汉语教程</w:t>
            </w:r>
          </w:p>
          <w:p w:rsidR="00451712" w:rsidRPr="007471C3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</w:rPr>
              <w:t>第一册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Ф.Н. Дәулет. </w:t>
            </w:r>
            <w:r>
              <w:rPr>
                <w:rFonts w:hint="eastAsia"/>
                <w:sz w:val="20"/>
                <w:szCs w:val="20"/>
                <w:lang w:val="kk-KZ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том, Алматы,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 w:rsidRPr="00881926">
              <w:rPr>
                <w:sz w:val="20"/>
                <w:szCs w:val="20"/>
                <w:lang w:val="kk-KZ"/>
              </w:rPr>
              <w:t>«</w:t>
            </w:r>
            <w:r w:rsidRPr="00881926">
              <w:rPr>
                <w:sz w:val="20"/>
                <w:szCs w:val="20"/>
              </w:rPr>
              <w:t>发展汉语</w:t>
            </w:r>
            <w:r w:rsidRPr="00881926">
              <w:rPr>
                <w:sz w:val="20"/>
                <w:szCs w:val="20"/>
                <w:lang w:val="kk-KZ"/>
              </w:rPr>
              <w:t>»</w:t>
            </w:r>
            <w:r w:rsidRPr="00881926">
              <w:rPr>
                <w:sz w:val="20"/>
                <w:szCs w:val="20"/>
              </w:rPr>
              <w:t>,</w:t>
            </w:r>
            <w:r w:rsidRPr="00881926">
              <w:rPr>
                <w:sz w:val="20"/>
                <w:szCs w:val="20"/>
                <w:lang w:val="kk-KZ"/>
              </w:rPr>
              <w:t xml:space="preserve"> </w:t>
            </w:r>
            <w:r w:rsidRPr="00881926">
              <w:rPr>
                <w:sz w:val="20"/>
                <w:szCs w:val="20"/>
                <w:lang w:val="kk-KZ"/>
              </w:rPr>
              <w:t>刘趁兴</w:t>
            </w:r>
            <w:r w:rsidRPr="00881926">
              <w:rPr>
                <w:sz w:val="20"/>
                <w:szCs w:val="20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</w:rPr>
                <w:t>2006 г</w:t>
              </w:r>
            </w:smartTag>
            <w:r w:rsidRPr="00881926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博雅汉语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Boya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hanyu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2-том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李晓琪，张明莹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.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Пекин, 2010.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成功之路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Chenggong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zhi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lu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3-том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北京语言大学出版社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.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大学汉语</w:t>
            </w:r>
            <w:r w:rsidRPr="00116EC9">
              <w:rPr>
                <w:lang w:val="kk-KZ"/>
              </w:rPr>
              <w:t xml:space="preserve"> 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</w:t>
            </w:r>
            <w:proofErr w:type="spellEnd"/>
            <w:r w:rsidRPr="00116EC9">
              <w:rPr>
                <w:lang w:val="en-US"/>
              </w:rPr>
              <w:t xml:space="preserve"> </w:t>
            </w:r>
            <w:proofErr w:type="spellStart"/>
            <w:r w:rsidRPr="00116EC9">
              <w:rPr>
                <w:lang w:val="en-US"/>
              </w:rPr>
              <w:t>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大众汉语</w:t>
            </w:r>
            <w:r w:rsidRPr="00116EC9">
              <w:rPr>
                <w:rFonts w:eastAsia="SimSun"/>
                <w:lang w:val="kk-KZ" w:eastAsia="zh-CN"/>
              </w:rPr>
              <w:t>(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Dazhong</w:t>
            </w:r>
            <w:proofErr w:type="spellEnd"/>
            <w:r w:rsidRPr="00116EC9"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hanyu</w:t>
            </w:r>
            <w:proofErr w:type="spellEnd"/>
            <w:r w:rsidRPr="00116EC9">
              <w:rPr>
                <w:rFonts w:eastAsia="SimSun"/>
                <w:lang w:val="kk-KZ" w:eastAsia="zh-CN"/>
              </w:rPr>
              <w:t>)</w:t>
            </w:r>
            <w:r w:rsidRPr="00116EC9">
              <w:rPr>
                <w:rFonts w:eastAsia="SimSun"/>
                <w:lang w:val="en-US" w:eastAsia="zh-CN"/>
              </w:rPr>
              <w:t xml:space="preserve"> </w:t>
            </w:r>
            <w:r w:rsidRPr="00116EC9">
              <w:rPr>
                <w:rFonts w:eastAsia="SimSun"/>
                <w:lang w:val="kk-KZ" w:eastAsia="zh-CN"/>
              </w:rPr>
              <w:t xml:space="preserve">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322" w:lineRule="exact"/>
              <w:ind w:left="72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Абдырақын Н. Қазіргі қытай тілінің грамматикасы. Оқу құралы. Алматы: Қазақ университеті., 201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5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721D58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721D58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721D58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  <w:r w:rsidR="00451712" w:rsidRPr="00E5176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C"/>
    <w:rsid w:val="000B4CEB"/>
    <w:rsid w:val="000F6940"/>
    <w:rsid w:val="00116EC9"/>
    <w:rsid w:val="00451712"/>
    <w:rsid w:val="00471D4B"/>
    <w:rsid w:val="00721D58"/>
    <w:rsid w:val="00827B31"/>
    <w:rsid w:val="00880DE0"/>
    <w:rsid w:val="008B6DE2"/>
    <w:rsid w:val="00A32609"/>
    <w:rsid w:val="00A33EC4"/>
    <w:rsid w:val="00C57E9E"/>
    <w:rsid w:val="00C9063C"/>
    <w:rsid w:val="00FA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BA2F-B331-4F9A-83C9-C9DA5728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Lenovo</cp:lastModifiedBy>
  <cp:revision>14</cp:revision>
  <dcterms:created xsi:type="dcterms:W3CDTF">2017-12-26T07:27:00Z</dcterms:created>
  <dcterms:modified xsi:type="dcterms:W3CDTF">2021-01-24T11:35:00Z</dcterms:modified>
</cp:coreProperties>
</file>